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71BAD" w:rsidRDefault="00BF574D"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7A6D0F" wp14:editId="4CB6B24A">
                <wp:simplePos x="0" y="0"/>
                <wp:positionH relativeFrom="margin">
                  <wp:align>right</wp:align>
                </wp:positionH>
                <wp:positionV relativeFrom="paragraph">
                  <wp:posOffset>1075690</wp:posOffset>
                </wp:positionV>
                <wp:extent cx="5095875" cy="47720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477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74D" w:rsidRDefault="00BF574D" w:rsidP="002D44B4">
                            <w:pP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17.10. –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mācībstunda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9.kl. ‘’Atklāj savas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superspējas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!’’</w:t>
                            </w:r>
                          </w:p>
                          <w:p w:rsidR="00BF574D" w:rsidRDefault="00BF574D" w:rsidP="00BF574D">
                            <w:pPr>
                              <w:ind w:left="840"/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mācībstunda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12.B  ‘’Iepazīsti savas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superspējas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    un izmanto tās!’’  </w:t>
                            </w:r>
                          </w:p>
                          <w:p w:rsidR="00BF574D" w:rsidRDefault="00BF574D" w:rsidP="002D44B4">
                            <w:pP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18.10. –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mācībstunda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7.A.,7.B.,8.D ‘’Atklāj savas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superspējas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!’’</w:t>
                            </w:r>
                          </w:p>
                          <w:p w:rsidR="00BF574D" w:rsidRDefault="00BF574D" w:rsidP="00BF574D">
                            <w:pPr>
                              <w:ind w:left="840"/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mācībstunda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10.A, 11.A, ‘’Iepazīsti savas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superspējas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    un izmanto tās!’’  </w:t>
                            </w:r>
                          </w:p>
                          <w:p w:rsidR="00BF574D" w:rsidRDefault="00BF574D" w:rsidP="00BF574D">
                            <w:pPr>
                              <w:ind w:left="840" w:hanging="840"/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19.10. -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mācībstunda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11.B ‘’Iepazīsti savas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superspējas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    un izmanto tās!’’ </w:t>
                            </w:r>
                          </w:p>
                          <w:p w:rsidR="00BF574D" w:rsidRDefault="00BF574D" w:rsidP="00BF574D">
                            <w:pPr>
                              <w:ind w:left="840" w:hanging="840"/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20.10. – 10.A,11.A,11.B klases piedalīšanās tiešsaistes diskusijā ‘’Kādas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superspējas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veidos manu nākotni?’’ </w:t>
                            </w:r>
                          </w:p>
                          <w:p w:rsidR="00BF574D" w:rsidRDefault="00BF574D" w:rsidP="00BF574D">
                            <w:pPr>
                              <w:ind w:left="840" w:hanging="840"/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20.10. – vecāku iesaistīšana diskusijā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tiešsaitē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‘’Kā palīdzēt bērnam atklāt savas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superspējas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?’’ </w:t>
                            </w:r>
                          </w:p>
                          <w:p w:rsidR="00BF574D" w:rsidRDefault="00BF574D" w:rsidP="00BF574D">
                            <w:pPr>
                              <w:ind w:left="840" w:hanging="840"/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19.-22.10 – Eiropas Vēstnieku skolas dalībnieku brauciens uz Strasbūru. Iepazīšanās ar Eiropas Parlamenta darbu. Brauciena laikā saruna ‘’</w:t>
                            </w:r>
                            <w:r w:rsidR="001605DA"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 xml:space="preserve"> Politiķa </w:t>
                            </w:r>
                            <w:proofErr w:type="spellStart"/>
                            <w:r w:rsidR="001605DA"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superspējas</w:t>
                            </w:r>
                            <w:proofErr w:type="spellEnd"/>
                            <w:r w:rsidR="001605DA"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  <w:t>!’’</w:t>
                            </w:r>
                          </w:p>
                          <w:p w:rsidR="001605DA" w:rsidRDefault="001605DA" w:rsidP="00BF574D">
                            <w:pPr>
                              <w:ind w:left="840" w:hanging="840"/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</w:p>
                          <w:p w:rsidR="00BF574D" w:rsidRPr="00BF574D" w:rsidRDefault="00BF574D" w:rsidP="00BF574D">
                            <w:pPr>
                              <w:rPr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D7A6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05pt;margin-top:84.7pt;width:401.25pt;height:375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" filled="f" stroked="f">
                <v:textbox>
                  <w:txbxContent>
                    <w:p w:rsidR="00BF574D" w:rsidRDefault="00BF574D" w:rsidP="002D44B4">
                      <w:pPr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17.10. –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mācībstunda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9.kl. ‘’Atklāj savas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superspējas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!’’</w:t>
                      </w:r>
                    </w:p>
                    <w:p w:rsidR="00BF574D" w:rsidRDefault="00BF574D" w:rsidP="00BF574D">
                      <w:pPr>
                        <w:ind w:left="840"/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mācībstunda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12.B </w:t>
                      </w: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‘’Iepazīsti savas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superspējas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    un izmanto tās!’’  </w:t>
                      </w:r>
                    </w:p>
                    <w:p w:rsidR="00BF574D" w:rsidRDefault="00BF574D" w:rsidP="002D44B4">
                      <w:pPr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18.10. –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mācībstunda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7.A.,7.B.,8.D ‘’Atklāj savas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superspējas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!’’</w:t>
                      </w:r>
                    </w:p>
                    <w:p w:rsidR="00BF574D" w:rsidRDefault="00BF574D" w:rsidP="00BF574D">
                      <w:pPr>
                        <w:ind w:left="840"/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mācībstunda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10.A, 11.A, ‘’Iepazīsti savas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superspējas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    un izmanto tās!’’  </w:t>
                      </w:r>
                    </w:p>
                    <w:p w:rsidR="00BF574D" w:rsidRDefault="00BF574D" w:rsidP="00BF574D">
                      <w:pPr>
                        <w:ind w:left="840" w:hanging="840"/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19.10. -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mācībstunda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11.</w:t>
                      </w: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B</w:t>
                      </w: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‘’Iepazīsti savas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superspējas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    un izmanto tās!’’ </w:t>
                      </w:r>
                    </w:p>
                    <w:p w:rsidR="00BF574D" w:rsidRDefault="00BF574D" w:rsidP="00BF574D">
                      <w:pPr>
                        <w:ind w:left="840" w:hanging="840"/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20.10. – 10.A,11.A,11.B klases piedalīšanās tiešsaistes diskusijā ‘’Kādas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superspējas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veidos manu nākotni?’’ </w:t>
                      </w:r>
                    </w:p>
                    <w:p w:rsidR="00BF574D" w:rsidRDefault="00BF574D" w:rsidP="00BF574D">
                      <w:pPr>
                        <w:ind w:left="840" w:hanging="840"/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20.10. – vecāku iesaistīšana diskusijā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tiešsaitē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‘’Kā palīdzēt bērnam atklāt savas </w:t>
                      </w:r>
                      <w:proofErr w:type="spellStart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superspējas</w:t>
                      </w:r>
                      <w:proofErr w:type="spellEnd"/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?’’</w:t>
                      </w: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</w:t>
                      </w:r>
                    </w:p>
                    <w:p w:rsidR="00BF574D" w:rsidRDefault="00BF574D" w:rsidP="00BF574D">
                      <w:pPr>
                        <w:ind w:left="840" w:hanging="840"/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36"/>
                        </w:rPr>
                        <w:t>19.-22.10 – Eiropas Vēstnieku skolas dalībnieku brauciens uz Strasbūru. Iepazīšanās ar Eiropas Parlamenta darbu. Brauciena laikā saruna ‘’</w:t>
                      </w:r>
                      <w:r w:rsidR="001605DA">
                        <w:rPr>
                          <w:b/>
                          <w:color w:val="7030A0"/>
                          <w:sz w:val="28"/>
                          <w:szCs w:val="36"/>
                        </w:rPr>
                        <w:t xml:space="preserve"> Politiķa </w:t>
                      </w:r>
                      <w:proofErr w:type="spellStart"/>
                      <w:r w:rsidR="001605DA">
                        <w:rPr>
                          <w:b/>
                          <w:color w:val="7030A0"/>
                          <w:sz w:val="28"/>
                          <w:szCs w:val="36"/>
                        </w:rPr>
                        <w:t>superspējas</w:t>
                      </w:r>
                      <w:proofErr w:type="spellEnd"/>
                      <w:r w:rsidR="001605DA">
                        <w:rPr>
                          <w:b/>
                          <w:color w:val="7030A0"/>
                          <w:sz w:val="28"/>
                          <w:szCs w:val="36"/>
                        </w:rPr>
                        <w:t>!’’</w:t>
                      </w:r>
                    </w:p>
                    <w:p w:rsidR="001605DA" w:rsidRDefault="001605DA" w:rsidP="00BF574D">
                      <w:pPr>
                        <w:ind w:left="840" w:hanging="840"/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</w:p>
                    <w:p w:rsidR="00BF574D" w:rsidRPr="00BF574D" w:rsidRDefault="00BF574D" w:rsidP="00BF574D">
                      <w:pPr>
                        <w:rPr>
                          <w:b/>
                          <w:color w:val="7030A0"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20AA66" wp14:editId="4735EDE3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474345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4B4" w:rsidRPr="00BF574D" w:rsidRDefault="002D44B4" w:rsidP="002D44B4">
                            <w:pPr>
                              <w:jc w:val="center"/>
                              <w:rPr>
                                <w:b/>
                                <w:color w:val="7030A0"/>
                                <w:sz w:val="48"/>
                                <w:szCs w:val="36"/>
                              </w:rPr>
                            </w:pPr>
                            <w:r w:rsidRPr="00BF574D">
                              <w:rPr>
                                <w:b/>
                                <w:color w:val="7030A0"/>
                                <w:sz w:val="48"/>
                                <w:szCs w:val="36"/>
                              </w:rPr>
                              <w:t>Jāņa Eglīša Preiļu Valsts ģimnāzija</w:t>
                            </w:r>
                            <w:r w:rsidR="00BF574D" w:rsidRPr="00BF574D">
                              <w:rPr>
                                <w:b/>
                                <w:color w:val="7030A0"/>
                                <w:sz w:val="48"/>
                                <w:szCs w:val="36"/>
                              </w:rPr>
                              <w:t>s</w:t>
                            </w:r>
                          </w:p>
                          <w:p w:rsidR="002D44B4" w:rsidRPr="002D44B4" w:rsidRDefault="002D44B4" w:rsidP="002D44B4">
                            <w:pPr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36"/>
                              </w:rPr>
                            </w:pPr>
                            <w:r w:rsidRPr="002D44B4">
                              <w:rPr>
                                <w:b/>
                                <w:color w:val="7030A0"/>
                                <w:sz w:val="40"/>
                                <w:szCs w:val="36"/>
                              </w:rPr>
                              <w:t>Karjeras nedēļas plāns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20AA66" id="_x0000_s1027" type="#_x0000_t202" style="position:absolute;margin-left:322.3pt;margin-top:5.25pt;width:373.5pt;height:70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" filled="f" stroked="f">
                <v:textbox>
                  <w:txbxContent>
                    <w:p w:rsidR="002D44B4" w:rsidRPr="00BF574D" w:rsidRDefault="002D44B4" w:rsidP="002D44B4">
                      <w:pPr>
                        <w:jc w:val="center"/>
                        <w:rPr>
                          <w:b/>
                          <w:color w:val="7030A0"/>
                          <w:sz w:val="48"/>
                          <w:szCs w:val="36"/>
                        </w:rPr>
                      </w:pPr>
                      <w:r w:rsidRPr="00BF574D">
                        <w:rPr>
                          <w:b/>
                          <w:color w:val="7030A0"/>
                          <w:sz w:val="48"/>
                          <w:szCs w:val="36"/>
                        </w:rPr>
                        <w:t>Jāņa Eglīša Preiļu Valsts ģimnāzija</w:t>
                      </w:r>
                      <w:r w:rsidR="00BF574D" w:rsidRPr="00BF574D">
                        <w:rPr>
                          <w:b/>
                          <w:color w:val="7030A0"/>
                          <w:sz w:val="48"/>
                          <w:szCs w:val="36"/>
                        </w:rPr>
                        <w:t>s</w:t>
                      </w:r>
                    </w:p>
                    <w:p w:rsidR="002D44B4" w:rsidRPr="002D44B4" w:rsidRDefault="002D44B4" w:rsidP="002D44B4">
                      <w:pPr>
                        <w:jc w:val="center"/>
                        <w:rPr>
                          <w:b/>
                          <w:color w:val="7030A0"/>
                          <w:sz w:val="40"/>
                          <w:szCs w:val="36"/>
                        </w:rPr>
                      </w:pPr>
                      <w:r w:rsidRPr="002D44B4">
                        <w:rPr>
                          <w:b/>
                          <w:color w:val="7030A0"/>
                          <w:sz w:val="40"/>
                          <w:szCs w:val="36"/>
                        </w:rPr>
                        <w:t>Karjeras nedēļas plāns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4B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29D3799" wp14:editId="346A9CB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696575" cy="7534275"/>
            <wp:effectExtent l="0" t="0" r="9525" b="9525"/>
            <wp:wrapTight wrapText="bothSides">
              <wp:wrapPolygon edited="0">
                <wp:start x="0" y="0"/>
                <wp:lineTo x="0" y="21573"/>
                <wp:lineTo x="21581" y="21573"/>
                <wp:lineTo x="215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mat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1BAD" w:rsidSect="002D44B4">
      <w:pgSz w:w="16838" w:h="11906" w:orient="landscape"/>
      <w:pgMar w:top="0" w:right="426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B4"/>
    <w:rsid w:val="001605DA"/>
    <w:rsid w:val="002D44B4"/>
    <w:rsid w:val="008D1C5B"/>
    <w:rsid w:val="00BF574D"/>
    <w:rsid w:val="00DA6761"/>
    <w:rsid w:val="00E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53F42-86A5-4747-BB15-5EA5F220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44B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Patmalniece</dc:creator>
  <cp:keywords/>
  <dc:description/>
  <cp:lastModifiedBy>Solvita Kibere</cp:lastModifiedBy>
  <cp:revision>2</cp:revision>
  <dcterms:created xsi:type="dcterms:W3CDTF">2022-10-11T11:03:00Z</dcterms:created>
  <dcterms:modified xsi:type="dcterms:W3CDTF">2022-10-11T11:03:00Z</dcterms:modified>
</cp:coreProperties>
</file>